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00" w:rsidRDefault="00473FF7">
      <w:r>
        <w:t>Vocabulary Might:</w:t>
      </w:r>
    </w:p>
    <w:p w:rsidR="00473FF7" w:rsidRDefault="00473FF7" w:rsidP="00473FF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3"/>
        <w:gridCol w:w="3122"/>
        <w:gridCol w:w="7740"/>
      </w:tblGrid>
      <w:tr w:rsidR="00473FF7" w:rsidTr="00473FF7">
        <w:tc>
          <w:tcPr>
            <w:tcW w:w="1733" w:type="dxa"/>
          </w:tcPr>
          <w:p w:rsidR="00473FF7" w:rsidRDefault="00473FF7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to learn</w:t>
            </w:r>
          </w:p>
        </w:tc>
        <w:tc>
          <w:tcPr>
            <w:tcW w:w="3122" w:type="dxa"/>
          </w:tcPr>
          <w:p w:rsidR="00473FF7" w:rsidRDefault="00473FF7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Definition </w:t>
            </w:r>
          </w:p>
        </w:tc>
        <w:tc>
          <w:tcPr>
            <w:tcW w:w="7740" w:type="dxa"/>
          </w:tcPr>
          <w:p w:rsidR="00473FF7" w:rsidRDefault="00473FF7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 sentence</w:t>
            </w:r>
          </w:p>
        </w:tc>
      </w:tr>
      <w:tr w:rsidR="00473FF7" w:rsidTr="00473FF7">
        <w:tc>
          <w:tcPr>
            <w:tcW w:w="1733" w:type="dxa"/>
          </w:tcPr>
          <w:p w:rsidR="00473FF7" w:rsidRPr="00F523D5" w:rsidRDefault="00473FF7" w:rsidP="00E8419B">
            <w:pPr>
              <w:rPr>
                <w:sz w:val="24"/>
                <w:szCs w:val="24"/>
              </w:rPr>
            </w:pPr>
            <w:r w:rsidRPr="00F523D5">
              <w:rPr>
                <w:sz w:val="24"/>
                <w:szCs w:val="24"/>
              </w:rPr>
              <w:t>Subservient</w:t>
            </w:r>
          </w:p>
        </w:tc>
        <w:tc>
          <w:tcPr>
            <w:tcW w:w="3122" w:type="dxa"/>
          </w:tcPr>
          <w:p w:rsidR="00473FF7" w:rsidRDefault="00473FF7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Submissive, inferior </w:t>
            </w:r>
          </w:p>
        </w:tc>
        <w:tc>
          <w:tcPr>
            <w:tcW w:w="7740" w:type="dxa"/>
          </w:tcPr>
          <w:p w:rsidR="00473FF7" w:rsidRDefault="00473FF7" w:rsidP="00E8419B">
            <w:pPr>
              <w:rPr>
                <w:sz w:val="24"/>
                <w:szCs w:val="24"/>
              </w:rPr>
            </w:pPr>
          </w:p>
        </w:tc>
      </w:tr>
      <w:tr w:rsidR="00473FF7" w:rsidTr="00473FF7">
        <w:tc>
          <w:tcPr>
            <w:tcW w:w="1733" w:type="dxa"/>
          </w:tcPr>
          <w:p w:rsidR="00473FF7" w:rsidRPr="00F523D5" w:rsidRDefault="00473FF7" w:rsidP="00E8419B">
            <w:pPr>
              <w:rPr>
                <w:sz w:val="24"/>
                <w:szCs w:val="24"/>
              </w:rPr>
            </w:pPr>
            <w:r w:rsidRPr="00F523D5">
              <w:rPr>
                <w:sz w:val="24"/>
                <w:szCs w:val="24"/>
              </w:rPr>
              <w:t>Squeamish</w:t>
            </w:r>
          </w:p>
        </w:tc>
        <w:tc>
          <w:tcPr>
            <w:tcW w:w="3122" w:type="dxa"/>
          </w:tcPr>
          <w:p w:rsidR="00473FF7" w:rsidRDefault="00473FF7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Easily disgusted </w:t>
            </w:r>
          </w:p>
        </w:tc>
        <w:tc>
          <w:tcPr>
            <w:tcW w:w="7740" w:type="dxa"/>
          </w:tcPr>
          <w:p w:rsidR="00473FF7" w:rsidRDefault="00473FF7" w:rsidP="00E8419B">
            <w:pPr>
              <w:rPr>
                <w:sz w:val="24"/>
                <w:szCs w:val="24"/>
              </w:rPr>
            </w:pPr>
          </w:p>
        </w:tc>
      </w:tr>
      <w:tr w:rsidR="00473FF7" w:rsidTr="00473FF7">
        <w:trPr>
          <w:trHeight w:val="44"/>
        </w:trPr>
        <w:tc>
          <w:tcPr>
            <w:tcW w:w="1733" w:type="dxa"/>
          </w:tcPr>
          <w:p w:rsidR="00473FF7" w:rsidRPr="00F523D5" w:rsidRDefault="00473FF7" w:rsidP="00E8419B">
            <w:pPr>
              <w:rPr>
                <w:sz w:val="24"/>
                <w:szCs w:val="24"/>
              </w:rPr>
            </w:pPr>
            <w:r w:rsidRPr="00F523D5">
              <w:rPr>
                <w:sz w:val="24"/>
                <w:szCs w:val="24"/>
              </w:rPr>
              <w:t>Predisposition</w:t>
            </w:r>
          </w:p>
        </w:tc>
        <w:tc>
          <w:tcPr>
            <w:tcW w:w="3122" w:type="dxa"/>
          </w:tcPr>
          <w:p w:rsidR="00473FF7" w:rsidRDefault="00473FF7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Tendency </w:t>
            </w:r>
          </w:p>
        </w:tc>
        <w:tc>
          <w:tcPr>
            <w:tcW w:w="7740" w:type="dxa"/>
          </w:tcPr>
          <w:p w:rsidR="00473FF7" w:rsidRDefault="00473FF7" w:rsidP="00E8419B">
            <w:pPr>
              <w:rPr>
                <w:sz w:val="24"/>
                <w:szCs w:val="24"/>
              </w:rPr>
            </w:pPr>
          </w:p>
        </w:tc>
      </w:tr>
      <w:tr w:rsidR="00473FF7" w:rsidTr="00473FF7">
        <w:tc>
          <w:tcPr>
            <w:tcW w:w="1733" w:type="dxa"/>
          </w:tcPr>
          <w:p w:rsidR="00473FF7" w:rsidRPr="00F523D5" w:rsidRDefault="00473FF7" w:rsidP="00E8419B">
            <w:pPr>
              <w:rPr>
                <w:sz w:val="24"/>
                <w:szCs w:val="24"/>
              </w:rPr>
            </w:pPr>
            <w:r w:rsidRPr="00F523D5">
              <w:rPr>
                <w:sz w:val="24"/>
                <w:szCs w:val="24"/>
              </w:rPr>
              <w:t>Correlation</w:t>
            </w:r>
          </w:p>
        </w:tc>
        <w:tc>
          <w:tcPr>
            <w:tcW w:w="3122" w:type="dxa"/>
          </w:tcPr>
          <w:p w:rsidR="00473FF7" w:rsidRDefault="00473FF7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Connection, relation </w:t>
            </w:r>
          </w:p>
        </w:tc>
        <w:tc>
          <w:tcPr>
            <w:tcW w:w="7740" w:type="dxa"/>
          </w:tcPr>
          <w:p w:rsidR="00473FF7" w:rsidRDefault="00473FF7" w:rsidP="00E8419B">
            <w:pPr>
              <w:rPr>
                <w:sz w:val="24"/>
                <w:szCs w:val="24"/>
              </w:rPr>
            </w:pPr>
          </w:p>
        </w:tc>
      </w:tr>
      <w:tr w:rsidR="00473FF7" w:rsidTr="00473FF7">
        <w:tc>
          <w:tcPr>
            <w:tcW w:w="1733" w:type="dxa"/>
          </w:tcPr>
          <w:p w:rsidR="00473FF7" w:rsidRPr="00F523D5" w:rsidRDefault="00473FF7" w:rsidP="00E8419B">
            <w:pPr>
              <w:rPr>
                <w:sz w:val="24"/>
                <w:szCs w:val="24"/>
              </w:rPr>
            </w:pPr>
            <w:r w:rsidRPr="00F523D5">
              <w:rPr>
                <w:sz w:val="24"/>
                <w:szCs w:val="24"/>
              </w:rPr>
              <w:t>Indelible</w:t>
            </w:r>
          </w:p>
        </w:tc>
        <w:tc>
          <w:tcPr>
            <w:tcW w:w="3122" w:type="dxa"/>
          </w:tcPr>
          <w:p w:rsidR="00473FF7" w:rsidRDefault="00473FF7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Permanent, lasting </w:t>
            </w:r>
          </w:p>
        </w:tc>
        <w:tc>
          <w:tcPr>
            <w:tcW w:w="7740" w:type="dxa"/>
          </w:tcPr>
          <w:p w:rsidR="00473FF7" w:rsidRDefault="00473FF7" w:rsidP="00E8419B">
            <w:pPr>
              <w:rPr>
                <w:sz w:val="24"/>
                <w:szCs w:val="24"/>
              </w:rPr>
            </w:pPr>
          </w:p>
        </w:tc>
      </w:tr>
      <w:tr w:rsidR="00473FF7" w:rsidTr="00473FF7">
        <w:tc>
          <w:tcPr>
            <w:tcW w:w="1733" w:type="dxa"/>
          </w:tcPr>
          <w:p w:rsidR="00473FF7" w:rsidRPr="00F523D5" w:rsidRDefault="00473FF7" w:rsidP="00E8419B">
            <w:pPr>
              <w:rPr>
                <w:sz w:val="24"/>
                <w:szCs w:val="24"/>
              </w:rPr>
            </w:pPr>
            <w:r w:rsidRPr="00F523D5">
              <w:rPr>
                <w:sz w:val="24"/>
                <w:szCs w:val="24"/>
              </w:rPr>
              <w:t>Subsidiary</w:t>
            </w:r>
          </w:p>
        </w:tc>
        <w:tc>
          <w:tcPr>
            <w:tcW w:w="3122" w:type="dxa"/>
          </w:tcPr>
          <w:p w:rsidR="00473FF7" w:rsidRDefault="00473FF7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Secondary, supporting </w:t>
            </w:r>
          </w:p>
        </w:tc>
        <w:tc>
          <w:tcPr>
            <w:tcW w:w="7740" w:type="dxa"/>
          </w:tcPr>
          <w:p w:rsidR="00473FF7" w:rsidRDefault="00473FF7" w:rsidP="00E8419B">
            <w:pPr>
              <w:rPr>
                <w:sz w:val="24"/>
                <w:szCs w:val="24"/>
              </w:rPr>
            </w:pPr>
          </w:p>
        </w:tc>
      </w:tr>
      <w:tr w:rsidR="00473FF7" w:rsidTr="00473FF7">
        <w:tc>
          <w:tcPr>
            <w:tcW w:w="1733" w:type="dxa"/>
          </w:tcPr>
          <w:p w:rsidR="00473FF7" w:rsidRPr="00F523D5" w:rsidRDefault="00473FF7" w:rsidP="00E8419B">
            <w:pPr>
              <w:rPr>
                <w:sz w:val="24"/>
                <w:szCs w:val="24"/>
              </w:rPr>
            </w:pPr>
            <w:r w:rsidRPr="00F523D5">
              <w:rPr>
                <w:sz w:val="24"/>
                <w:szCs w:val="24"/>
              </w:rPr>
              <w:t>Postmortem</w:t>
            </w:r>
          </w:p>
        </w:tc>
        <w:tc>
          <w:tcPr>
            <w:tcW w:w="3122" w:type="dxa"/>
          </w:tcPr>
          <w:p w:rsidR="00473FF7" w:rsidRDefault="00473FF7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Occurring after death </w:t>
            </w:r>
          </w:p>
        </w:tc>
        <w:tc>
          <w:tcPr>
            <w:tcW w:w="7740" w:type="dxa"/>
          </w:tcPr>
          <w:p w:rsidR="00473FF7" w:rsidRDefault="00473FF7" w:rsidP="00E8419B">
            <w:pPr>
              <w:rPr>
                <w:sz w:val="24"/>
                <w:szCs w:val="24"/>
              </w:rPr>
            </w:pPr>
          </w:p>
        </w:tc>
      </w:tr>
      <w:tr w:rsidR="00473FF7" w:rsidTr="00473FF7">
        <w:tc>
          <w:tcPr>
            <w:tcW w:w="1733" w:type="dxa"/>
          </w:tcPr>
          <w:p w:rsidR="00473FF7" w:rsidRPr="00F523D5" w:rsidRDefault="00473FF7" w:rsidP="00E8419B">
            <w:pPr>
              <w:rPr>
                <w:sz w:val="24"/>
                <w:szCs w:val="24"/>
              </w:rPr>
            </w:pPr>
            <w:r w:rsidRPr="00F523D5">
              <w:rPr>
                <w:sz w:val="24"/>
                <w:szCs w:val="24"/>
              </w:rPr>
              <w:t>Predicament</w:t>
            </w:r>
          </w:p>
        </w:tc>
        <w:tc>
          <w:tcPr>
            <w:tcW w:w="3122" w:type="dxa"/>
          </w:tcPr>
          <w:p w:rsidR="00473FF7" w:rsidRDefault="00473FF7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Difficulty, hardship </w:t>
            </w:r>
          </w:p>
        </w:tc>
        <w:tc>
          <w:tcPr>
            <w:tcW w:w="7740" w:type="dxa"/>
          </w:tcPr>
          <w:p w:rsidR="00473FF7" w:rsidRDefault="00473FF7" w:rsidP="00E8419B">
            <w:pPr>
              <w:rPr>
                <w:sz w:val="24"/>
                <w:szCs w:val="24"/>
              </w:rPr>
            </w:pPr>
          </w:p>
        </w:tc>
      </w:tr>
      <w:tr w:rsidR="00473FF7" w:rsidTr="00473FF7">
        <w:tc>
          <w:tcPr>
            <w:tcW w:w="1733" w:type="dxa"/>
          </w:tcPr>
          <w:p w:rsidR="00473FF7" w:rsidRPr="00F523D5" w:rsidRDefault="00473FF7" w:rsidP="00E8419B">
            <w:pPr>
              <w:rPr>
                <w:sz w:val="24"/>
                <w:szCs w:val="24"/>
              </w:rPr>
            </w:pPr>
            <w:r w:rsidRPr="00F523D5">
              <w:rPr>
                <w:sz w:val="24"/>
                <w:szCs w:val="24"/>
              </w:rPr>
              <w:t>Autocratic</w:t>
            </w:r>
          </w:p>
        </w:tc>
        <w:tc>
          <w:tcPr>
            <w:tcW w:w="3122" w:type="dxa"/>
          </w:tcPr>
          <w:p w:rsidR="00473FF7" w:rsidRDefault="00473FF7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Tyrannical </w:t>
            </w:r>
          </w:p>
        </w:tc>
        <w:tc>
          <w:tcPr>
            <w:tcW w:w="7740" w:type="dxa"/>
          </w:tcPr>
          <w:p w:rsidR="00473FF7" w:rsidRDefault="00473FF7" w:rsidP="00E8419B">
            <w:pPr>
              <w:rPr>
                <w:sz w:val="24"/>
                <w:szCs w:val="24"/>
              </w:rPr>
            </w:pPr>
          </w:p>
        </w:tc>
      </w:tr>
      <w:tr w:rsidR="00473FF7" w:rsidTr="00473FF7">
        <w:tc>
          <w:tcPr>
            <w:tcW w:w="1733" w:type="dxa"/>
          </w:tcPr>
          <w:p w:rsidR="00473FF7" w:rsidRPr="00F523D5" w:rsidRDefault="00473FF7" w:rsidP="00E8419B">
            <w:pPr>
              <w:rPr>
                <w:sz w:val="24"/>
                <w:szCs w:val="24"/>
              </w:rPr>
            </w:pPr>
            <w:r w:rsidRPr="00F523D5">
              <w:rPr>
                <w:sz w:val="24"/>
                <w:szCs w:val="24"/>
              </w:rPr>
              <w:t>Prelude</w:t>
            </w:r>
          </w:p>
        </w:tc>
        <w:tc>
          <w:tcPr>
            <w:tcW w:w="3122" w:type="dxa"/>
          </w:tcPr>
          <w:p w:rsidR="00473FF7" w:rsidRDefault="00473FF7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Introduction, beginning </w:t>
            </w:r>
          </w:p>
        </w:tc>
        <w:tc>
          <w:tcPr>
            <w:tcW w:w="7740" w:type="dxa"/>
          </w:tcPr>
          <w:p w:rsidR="00473FF7" w:rsidRDefault="00473FF7" w:rsidP="00E8419B">
            <w:pPr>
              <w:rPr>
                <w:sz w:val="24"/>
                <w:szCs w:val="24"/>
              </w:rPr>
            </w:pPr>
          </w:p>
        </w:tc>
      </w:tr>
      <w:tr w:rsidR="00473FF7" w:rsidTr="00473FF7">
        <w:tc>
          <w:tcPr>
            <w:tcW w:w="1733" w:type="dxa"/>
          </w:tcPr>
          <w:p w:rsidR="00473FF7" w:rsidRPr="00F523D5" w:rsidRDefault="00473FF7" w:rsidP="00E8419B">
            <w:pPr>
              <w:rPr>
                <w:sz w:val="24"/>
                <w:szCs w:val="24"/>
              </w:rPr>
            </w:pPr>
            <w:r w:rsidRPr="00F523D5">
              <w:rPr>
                <w:sz w:val="24"/>
                <w:szCs w:val="24"/>
              </w:rPr>
              <w:t>To mitigate</w:t>
            </w:r>
          </w:p>
        </w:tc>
        <w:tc>
          <w:tcPr>
            <w:tcW w:w="3122" w:type="dxa"/>
          </w:tcPr>
          <w:p w:rsidR="00473FF7" w:rsidRDefault="00473FF7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(v) to take the edge off </w:t>
            </w:r>
          </w:p>
        </w:tc>
        <w:tc>
          <w:tcPr>
            <w:tcW w:w="7740" w:type="dxa"/>
          </w:tcPr>
          <w:p w:rsidR="00473FF7" w:rsidRDefault="00473FF7" w:rsidP="00E8419B">
            <w:pPr>
              <w:rPr>
                <w:sz w:val="24"/>
                <w:szCs w:val="24"/>
              </w:rPr>
            </w:pPr>
          </w:p>
        </w:tc>
      </w:tr>
      <w:tr w:rsidR="00473FF7" w:rsidTr="00473FF7">
        <w:tc>
          <w:tcPr>
            <w:tcW w:w="1733" w:type="dxa"/>
          </w:tcPr>
          <w:p w:rsidR="00473FF7" w:rsidRPr="00F523D5" w:rsidRDefault="00473FF7" w:rsidP="00E8419B">
            <w:pPr>
              <w:rPr>
                <w:sz w:val="24"/>
                <w:szCs w:val="24"/>
              </w:rPr>
            </w:pPr>
            <w:r w:rsidRPr="00F523D5">
              <w:rPr>
                <w:sz w:val="24"/>
                <w:szCs w:val="24"/>
              </w:rPr>
              <w:t>Nonchalant</w:t>
            </w:r>
          </w:p>
        </w:tc>
        <w:tc>
          <w:tcPr>
            <w:tcW w:w="3122" w:type="dxa"/>
          </w:tcPr>
          <w:p w:rsidR="00473FF7" w:rsidRDefault="00473FF7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Careless, indifferent </w:t>
            </w:r>
          </w:p>
        </w:tc>
        <w:tc>
          <w:tcPr>
            <w:tcW w:w="7740" w:type="dxa"/>
          </w:tcPr>
          <w:p w:rsidR="00473FF7" w:rsidRDefault="00473FF7" w:rsidP="00E8419B">
            <w:pPr>
              <w:rPr>
                <w:sz w:val="24"/>
                <w:szCs w:val="24"/>
              </w:rPr>
            </w:pPr>
          </w:p>
        </w:tc>
      </w:tr>
      <w:tr w:rsidR="00473FF7" w:rsidTr="00473FF7">
        <w:tc>
          <w:tcPr>
            <w:tcW w:w="1733" w:type="dxa"/>
          </w:tcPr>
          <w:p w:rsidR="00473FF7" w:rsidRPr="00F523D5" w:rsidRDefault="00473FF7" w:rsidP="00E8419B">
            <w:pPr>
              <w:rPr>
                <w:sz w:val="24"/>
                <w:szCs w:val="24"/>
              </w:rPr>
            </w:pPr>
            <w:r w:rsidRPr="00F523D5">
              <w:rPr>
                <w:sz w:val="24"/>
                <w:szCs w:val="24"/>
              </w:rPr>
              <w:t>Deferential</w:t>
            </w:r>
          </w:p>
        </w:tc>
        <w:tc>
          <w:tcPr>
            <w:tcW w:w="3122" w:type="dxa"/>
          </w:tcPr>
          <w:p w:rsidR="00473FF7" w:rsidRDefault="00473FF7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Polite, respectful</w:t>
            </w:r>
          </w:p>
        </w:tc>
        <w:tc>
          <w:tcPr>
            <w:tcW w:w="7740" w:type="dxa"/>
          </w:tcPr>
          <w:p w:rsidR="00473FF7" w:rsidRDefault="00473FF7" w:rsidP="00E8419B">
            <w:pPr>
              <w:rPr>
                <w:sz w:val="24"/>
                <w:szCs w:val="24"/>
              </w:rPr>
            </w:pPr>
          </w:p>
        </w:tc>
      </w:tr>
      <w:tr w:rsidR="00473FF7" w:rsidTr="00473FF7">
        <w:tc>
          <w:tcPr>
            <w:tcW w:w="1733" w:type="dxa"/>
          </w:tcPr>
          <w:p w:rsidR="00473FF7" w:rsidRPr="00F523D5" w:rsidRDefault="00473FF7" w:rsidP="00E8419B">
            <w:pPr>
              <w:rPr>
                <w:sz w:val="24"/>
                <w:szCs w:val="24"/>
              </w:rPr>
            </w:pPr>
            <w:r w:rsidRPr="00F523D5">
              <w:rPr>
                <w:sz w:val="24"/>
                <w:szCs w:val="24"/>
              </w:rPr>
              <w:t>Turbulence</w:t>
            </w:r>
          </w:p>
        </w:tc>
        <w:tc>
          <w:tcPr>
            <w:tcW w:w="3122" w:type="dxa"/>
          </w:tcPr>
          <w:p w:rsidR="00473FF7" w:rsidRDefault="003B1ECC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Commotion, disturbance </w:t>
            </w:r>
          </w:p>
        </w:tc>
        <w:tc>
          <w:tcPr>
            <w:tcW w:w="7740" w:type="dxa"/>
          </w:tcPr>
          <w:p w:rsidR="00473FF7" w:rsidRDefault="00473FF7" w:rsidP="00E8419B">
            <w:pPr>
              <w:rPr>
                <w:sz w:val="24"/>
                <w:szCs w:val="24"/>
              </w:rPr>
            </w:pPr>
          </w:p>
        </w:tc>
      </w:tr>
      <w:tr w:rsidR="00473FF7" w:rsidTr="00473FF7">
        <w:tc>
          <w:tcPr>
            <w:tcW w:w="1733" w:type="dxa"/>
          </w:tcPr>
          <w:p w:rsidR="00473FF7" w:rsidRPr="00F523D5" w:rsidRDefault="00473FF7" w:rsidP="00E8419B">
            <w:pPr>
              <w:rPr>
                <w:sz w:val="24"/>
                <w:szCs w:val="24"/>
              </w:rPr>
            </w:pPr>
            <w:r w:rsidRPr="00F523D5">
              <w:rPr>
                <w:sz w:val="24"/>
                <w:szCs w:val="24"/>
              </w:rPr>
              <w:t>Feud</w:t>
            </w:r>
          </w:p>
        </w:tc>
        <w:tc>
          <w:tcPr>
            <w:tcW w:w="3122" w:type="dxa"/>
          </w:tcPr>
          <w:p w:rsidR="00473FF7" w:rsidRDefault="003B1ECC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Hostility, bickering  </w:t>
            </w:r>
          </w:p>
        </w:tc>
        <w:tc>
          <w:tcPr>
            <w:tcW w:w="7740" w:type="dxa"/>
          </w:tcPr>
          <w:p w:rsidR="00473FF7" w:rsidRDefault="00473FF7" w:rsidP="00E8419B">
            <w:pPr>
              <w:rPr>
                <w:sz w:val="24"/>
                <w:szCs w:val="24"/>
              </w:rPr>
            </w:pPr>
          </w:p>
        </w:tc>
      </w:tr>
      <w:tr w:rsidR="00473FF7" w:rsidTr="00473FF7">
        <w:tc>
          <w:tcPr>
            <w:tcW w:w="1733" w:type="dxa"/>
          </w:tcPr>
          <w:p w:rsidR="00473FF7" w:rsidRPr="00F523D5" w:rsidRDefault="00473FF7" w:rsidP="00E8419B">
            <w:pPr>
              <w:rPr>
                <w:sz w:val="24"/>
                <w:szCs w:val="24"/>
              </w:rPr>
            </w:pPr>
            <w:r w:rsidRPr="00F523D5">
              <w:rPr>
                <w:sz w:val="24"/>
                <w:szCs w:val="24"/>
              </w:rPr>
              <w:t>Plateau</w:t>
            </w:r>
          </w:p>
        </w:tc>
        <w:tc>
          <w:tcPr>
            <w:tcW w:w="3122" w:type="dxa"/>
          </w:tcPr>
          <w:p w:rsidR="00473FF7" w:rsidRDefault="003B1ECC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Leveling off, table </w:t>
            </w:r>
          </w:p>
        </w:tc>
        <w:tc>
          <w:tcPr>
            <w:tcW w:w="7740" w:type="dxa"/>
          </w:tcPr>
          <w:p w:rsidR="00473FF7" w:rsidRDefault="00473FF7" w:rsidP="00E8419B">
            <w:pPr>
              <w:rPr>
                <w:sz w:val="24"/>
                <w:szCs w:val="24"/>
              </w:rPr>
            </w:pPr>
          </w:p>
        </w:tc>
      </w:tr>
      <w:tr w:rsidR="00473FF7" w:rsidTr="00473FF7">
        <w:tc>
          <w:tcPr>
            <w:tcW w:w="1733" w:type="dxa"/>
          </w:tcPr>
          <w:p w:rsidR="00473FF7" w:rsidRPr="00F523D5" w:rsidRDefault="00473FF7" w:rsidP="00E8419B">
            <w:pPr>
              <w:rPr>
                <w:sz w:val="24"/>
                <w:szCs w:val="24"/>
              </w:rPr>
            </w:pPr>
            <w:r w:rsidRPr="00F523D5">
              <w:rPr>
                <w:sz w:val="24"/>
                <w:szCs w:val="24"/>
              </w:rPr>
              <w:t>Primeval</w:t>
            </w:r>
          </w:p>
        </w:tc>
        <w:tc>
          <w:tcPr>
            <w:tcW w:w="3122" w:type="dxa"/>
          </w:tcPr>
          <w:p w:rsidR="00473FF7" w:rsidRDefault="003B1ECC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Primitive, prehistoric </w:t>
            </w:r>
          </w:p>
        </w:tc>
        <w:tc>
          <w:tcPr>
            <w:tcW w:w="7740" w:type="dxa"/>
          </w:tcPr>
          <w:p w:rsidR="00473FF7" w:rsidRDefault="00473FF7" w:rsidP="00E8419B">
            <w:pPr>
              <w:rPr>
                <w:sz w:val="24"/>
                <w:szCs w:val="24"/>
              </w:rPr>
            </w:pPr>
          </w:p>
        </w:tc>
      </w:tr>
      <w:tr w:rsidR="00473FF7" w:rsidTr="00473FF7">
        <w:tc>
          <w:tcPr>
            <w:tcW w:w="1733" w:type="dxa"/>
          </w:tcPr>
          <w:p w:rsidR="00473FF7" w:rsidRPr="00F523D5" w:rsidRDefault="00473FF7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Unequivocal</w:t>
            </w:r>
          </w:p>
        </w:tc>
        <w:tc>
          <w:tcPr>
            <w:tcW w:w="3122" w:type="dxa"/>
          </w:tcPr>
          <w:p w:rsidR="00473FF7" w:rsidRDefault="003B1ECC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Clear, absolute</w:t>
            </w:r>
          </w:p>
        </w:tc>
        <w:tc>
          <w:tcPr>
            <w:tcW w:w="7740" w:type="dxa"/>
          </w:tcPr>
          <w:p w:rsidR="00473FF7" w:rsidRDefault="00473FF7" w:rsidP="00E8419B">
            <w:pPr>
              <w:rPr>
                <w:sz w:val="24"/>
                <w:szCs w:val="24"/>
              </w:rPr>
            </w:pPr>
          </w:p>
        </w:tc>
      </w:tr>
      <w:tr w:rsidR="00473FF7" w:rsidTr="00473FF7">
        <w:tc>
          <w:tcPr>
            <w:tcW w:w="1733" w:type="dxa"/>
          </w:tcPr>
          <w:p w:rsidR="00473FF7" w:rsidRDefault="00473FF7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Remnant </w:t>
            </w:r>
          </w:p>
        </w:tc>
        <w:tc>
          <w:tcPr>
            <w:tcW w:w="3122" w:type="dxa"/>
          </w:tcPr>
          <w:p w:rsidR="00473FF7" w:rsidRDefault="003B1ECC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Remainder, remains </w:t>
            </w:r>
            <w:bookmarkStart w:id="0" w:name="_GoBack"/>
            <w:bookmarkEnd w:id="0"/>
          </w:p>
        </w:tc>
        <w:tc>
          <w:tcPr>
            <w:tcW w:w="7740" w:type="dxa"/>
          </w:tcPr>
          <w:p w:rsidR="00473FF7" w:rsidRDefault="00473FF7" w:rsidP="00E8419B">
            <w:pPr>
              <w:rPr>
                <w:sz w:val="24"/>
                <w:szCs w:val="24"/>
              </w:rPr>
            </w:pPr>
          </w:p>
        </w:tc>
      </w:tr>
    </w:tbl>
    <w:p w:rsidR="00473FF7" w:rsidRDefault="00473FF7"/>
    <w:sectPr w:rsidR="00473FF7" w:rsidSect="00473F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F7"/>
    <w:rsid w:val="003B1ECC"/>
    <w:rsid w:val="00473FF7"/>
    <w:rsid w:val="00C0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D503E"/>
  <w15:chartTrackingRefBased/>
  <w15:docId w15:val="{34BEF0DC-564D-44F9-A01A-5D04ECB0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FF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PSJA ISD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 Lee</dc:creator>
  <cp:keywords/>
  <dc:description/>
  <cp:lastModifiedBy>Kyung Lee</cp:lastModifiedBy>
  <cp:revision>1</cp:revision>
  <dcterms:created xsi:type="dcterms:W3CDTF">2019-06-04T02:00:00Z</dcterms:created>
  <dcterms:modified xsi:type="dcterms:W3CDTF">2019-06-04T02:23:00Z</dcterms:modified>
</cp:coreProperties>
</file>